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A" w:rsidRDefault="005702D4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کارآفرینی و ایده های کسب و کار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="005702D4">
        <w:rPr>
          <w:rFonts w:cs="B Nazanin" w:hint="cs"/>
          <w:b/>
          <w:bCs/>
          <w:sz w:val="24"/>
          <w:szCs w:val="24"/>
          <w:rtl/>
          <w:lang w:bidi="fa-IR"/>
        </w:rPr>
        <w:t>دکتر سید فخرالدین طاهرزاده موسویان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5702D4">
        <w:rPr>
          <w:rFonts w:cs="B Nazanin" w:hint="cs"/>
          <w:b/>
          <w:bCs/>
          <w:sz w:val="24"/>
          <w:szCs w:val="24"/>
          <w:rtl/>
          <w:lang w:bidi="fa-IR"/>
        </w:rPr>
        <w:t>مجله کارآفرینی و ایده های کسب و کار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F7" w:rsidRDefault="006415F7" w:rsidP="005B2E16">
      <w:pPr>
        <w:spacing w:after="0" w:line="240" w:lineRule="auto"/>
      </w:pPr>
      <w:r>
        <w:separator/>
      </w:r>
    </w:p>
  </w:endnote>
  <w:endnote w:type="continuationSeparator" w:id="0">
    <w:p w:rsidR="006415F7" w:rsidRDefault="006415F7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F7" w:rsidRDefault="006415F7" w:rsidP="005B2E16">
      <w:pPr>
        <w:spacing w:after="0" w:line="240" w:lineRule="auto"/>
      </w:pPr>
      <w:r>
        <w:separator/>
      </w:r>
    </w:p>
  </w:footnote>
  <w:footnote w:type="continuationSeparator" w:id="0">
    <w:p w:rsidR="006415F7" w:rsidRDefault="006415F7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7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389235" o:spid="_x0000_s2051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جله کارآفرینی و ایده های کسب و کار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7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389236" o:spid="_x0000_s2052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جله کارآفرینی و ایده های کسب و کار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7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389234" o:spid="_x0000_s2050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مجله کارآفرینی و ایده های کسب و کار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075D00"/>
    <w:rsid w:val="000E32E2"/>
    <w:rsid w:val="00165E84"/>
    <w:rsid w:val="002264EC"/>
    <w:rsid w:val="005702D4"/>
    <w:rsid w:val="005B2E16"/>
    <w:rsid w:val="005F1670"/>
    <w:rsid w:val="005F58AA"/>
    <w:rsid w:val="006415F7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760112F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9</cp:revision>
  <dcterms:created xsi:type="dcterms:W3CDTF">2021-03-29T14:41:00Z</dcterms:created>
  <dcterms:modified xsi:type="dcterms:W3CDTF">2023-02-20T15:56:00Z</dcterms:modified>
</cp:coreProperties>
</file>